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8"/>
        </w:rPr>
        <w:t>Научите</w:t>
      </w:r>
      <w:r>
        <w:rPr>
          <w:spacing w:val="-22"/>
        </w:rPr>
        <w:t> </w:t>
      </w:r>
      <w:r>
        <w:rPr>
          <w:spacing w:val="-18"/>
        </w:rPr>
        <w:t>детей</w:t>
      </w:r>
      <w:r>
        <w:rPr>
          <w:spacing w:val="-25"/>
        </w:rPr>
        <w:t> </w:t>
      </w:r>
      <w:r>
        <w:rPr>
          <w:spacing w:val="-18"/>
        </w:rPr>
        <w:t>избегать</w:t>
      </w:r>
      <w:r>
        <w:rPr>
          <w:spacing w:val="-20"/>
        </w:rPr>
        <w:t> </w:t>
      </w:r>
      <w:r>
        <w:rPr>
          <w:spacing w:val="-18"/>
        </w:rPr>
        <w:t>«дорожных</w:t>
      </w:r>
      <w:r>
        <w:rPr>
          <w:spacing w:val="-22"/>
        </w:rPr>
        <w:t> </w:t>
      </w:r>
      <w:r>
        <w:rPr>
          <w:spacing w:val="-18"/>
        </w:rPr>
        <w:t>ловушек»!</w:t>
      </w:r>
    </w:p>
    <w:p>
      <w:pPr>
        <w:pStyle w:val="BodyText"/>
        <w:spacing w:before="43"/>
        <w:ind w:left="0" w:right="0" w:firstLine="0"/>
        <w:jc w:val="left"/>
        <w:rPr>
          <w:b/>
          <w:sz w:val="36"/>
        </w:rPr>
      </w:pPr>
    </w:p>
    <w:p>
      <w:pPr>
        <w:spacing w:before="0"/>
        <w:ind w:left="102" w:right="102" w:firstLine="851"/>
        <w:jc w:val="both"/>
        <w:rPr>
          <w:sz w:val="27"/>
        </w:rPr>
      </w:pPr>
      <w:r>
        <w:rPr>
          <w:sz w:val="27"/>
        </w:rPr>
        <w:t>Многие считают, что несчастье на дорогах – случайность, и</w:t>
      </w:r>
      <w:r>
        <w:rPr>
          <w:spacing w:val="-2"/>
          <w:sz w:val="27"/>
        </w:rPr>
        <w:t> </w:t>
      </w:r>
      <w:r>
        <w:rPr>
          <w:sz w:val="27"/>
        </w:rPr>
        <w:t>уберечься от нее невозможно. Это ошибочное мнение. Не многим известно, что 95 процентов детей, пострадавших на дорогах, были сбиты автомобилями в повторяющихся ситуациях, так называемых «дорожных ловушках». Их надо уметь разглядеть и </w:t>
      </w:r>
      <w:r>
        <w:rPr>
          <w:spacing w:val="-2"/>
          <w:sz w:val="27"/>
        </w:rPr>
        <w:t>избегать.</w:t>
      </w:r>
    </w:p>
    <w:p>
      <w:pPr>
        <w:pStyle w:val="BodyText"/>
      </w:pPr>
      <w:r>
        <w:rPr/>
        <w:t>В современном мире, вследствие занятости родителей на работе, дети, зачастую, в течение дня предоставлены сами себе. Особенно в летнее время, когда начинаются самые продолжительные каникулы. Задача родителей в этой ситуации – привить детям навыки безопасного поведения на улицах города. Они должны научиться самостоятельно определять опасность и предпринимать меры для ее предотвращения. В этой связи Администрация городского округа город Уфа РБ обращается к родителям с общепринятыми рекомендациями, которые помогут уберечь жизнь и здоровье детей.</w:t>
      </w:r>
    </w:p>
    <w:p>
      <w:pPr>
        <w:pStyle w:val="BodyText"/>
      </w:pPr>
      <w:r>
        <w:rPr/>
        <w:t>Посвятите отдельную прогулку с детьми правилам перехода</w:t>
      </w:r>
      <w:r>
        <w:rPr>
          <w:spacing w:val="40"/>
        </w:rPr>
        <w:t> </w:t>
      </w:r>
      <w:r>
        <w:rPr/>
        <w:t>через дорогу. Проверьте, правильно ли ваш ребенок понимает эти правила, умеет ли использовать приобретенные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</w:t>
      </w:r>
      <w:r>
        <w:rPr>
          <w:spacing w:val="-2"/>
        </w:rPr>
        <w:t>перекрестки.</w:t>
      </w:r>
    </w:p>
    <w:p>
      <w:pPr>
        <w:pStyle w:val="BodyText"/>
      </w:pPr>
      <w:r>
        <w:rPr/>
        <w:t>Пройдите</w:t>
      </w:r>
      <w:r>
        <w:rPr>
          <w:spacing w:val="-2"/>
        </w:rPr>
        <w:t> </w:t>
      </w:r>
      <w:r>
        <w:rPr/>
        <w:t>вместе с</w:t>
      </w:r>
      <w:r>
        <w:rPr>
          <w:spacing w:val="-1"/>
        </w:rPr>
        <w:t> </w:t>
      </w:r>
      <w:r>
        <w:rPr/>
        <w:t>ребенком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привычному</w:t>
      </w:r>
      <w:r>
        <w:rPr>
          <w:spacing w:val="-3"/>
        </w:rPr>
        <w:t> </w:t>
      </w:r>
      <w:r>
        <w:rPr/>
        <w:t>маршруту в</w:t>
      </w:r>
      <w:r>
        <w:rPr>
          <w:spacing w:val="-2"/>
        </w:rPr>
        <w:t> </w:t>
      </w:r>
      <w:r>
        <w:rPr/>
        <w:t>школу</w:t>
      </w:r>
      <w:r>
        <w:rPr>
          <w:spacing w:val="-3"/>
        </w:rPr>
        <w:t> </w:t>
      </w:r>
      <w:r>
        <w:rPr/>
        <w:t>и обратно. Поговорите о том, почему очень важно ходить одной и той же дорогой.</w:t>
      </w:r>
      <w:r>
        <w:rPr>
          <w:spacing w:val="71"/>
          <w:w w:val="150"/>
        </w:rPr>
        <w:t> </w:t>
      </w:r>
      <w:r>
        <w:rPr/>
        <w:t>Обратите</w:t>
      </w:r>
      <w:r>
        <w:rPr>
          <w:spacing w:val="73"/>
          <w:w w:val="150"/>
        </w:rPr>
        <w:t> </w:t>
      </w:r>
      <w:r>
        <w:rPr/>
        <w:t>внимание</w:t>
      </w:r>
      <w:r>
        <w:rPr>
          <w:spacing w:val="74"/>
          <w:w w:val="150"/>
        </w:rPr>
        <w:t> </w:t>
      </w:r>
      <w:r>
        <w:rPr/>
        <w:t>ребенка</w:t>
      </w:r>
      <w:r>
        <w:rPr>
          <w:spacing w:val="73"/>
          <w:w w:val="150"/>
        </w:rPr>
        <w:t> </w:t>
      </w:r>
      <w:r>
        <w:rPr/>
        <w:t>на</w:t>
      </w:r>
      <w:r>
        <w:rPr>
          <w:spacing w:val="73"/>
          <w:w w:val="150"/>
        </w:rPr>
        <w:t> </w:t>
      </w:r>
      <w:r>
        <w:rPr/>
        <w:t>все</w:t>
      </w:r>
      <w:r>
        <w:rPr>
          <w:spacing w:val="74"/>
          <w:w w:val="150"/>
        </w:rPr>
        <w:t> </w:t>
      </w:r>
      <w:r>
        <w:rPr/>
        <w:t>опасности</w:t>
      </w:r>
      <w:r>
        <w:rPr>
          <w:spacing w:val="75"/>
          <w:w w:val="150"/>
        </w:rPr>
        <w:t> </w:t>
      </w:r>
      <w:r>
        <w:rPr/>
        <w:t>и</w:t>
      </w:r>
      <w:r>
        <w:rPr>
          <w:spacing w:val="75"/>
          <w:w w:val="150"/>
        </w:rPr>
        <w:t> </w:t>
      </w:r>
      <w:r>
        <w:rPr>
          <w:spacing w:val="-2"/>
        </w:rPr>
        <w:t>скрытые</w:t>
      </w:r>
    </w:p>
    <w:p>
      <w:pPr>
        <w:pStyle w:val="BodyText"/>
        <w:ind w:right="112" w:firstLine="0"/>
      </w:pPr>
      <w:r>
        <w:rPr/>
        <w:t>«ловушки», которые могут подстерегать его на пути. Продумайте маршрут так, чтобы он стал более безопасным.</w:t>
      </w:r>
    </w:p>
    <w:p>
      <w:pPr>
        <w:pStyle w:val="BodyText"/>
        <w:ind w:right="110"/>
      </w:pPr>
      <w:r>
        <w:rPr/>
        <w:t>Во время каникул необходимо использовать любую возможность напомнить детям о правилах дорожного движения. Не оставляйте детей без присмотра на улице, не разрешайте им играть вблизи проезжей </w:t>
      </w:r>
      <w:r>
        <w:rPr>
          <w:spacing w:val="-2"/>
        </w:rPr>
        <w:t>части.</w:t>
      </w:r>
    </w:p>
    <w:p>
      <w:pPr>
        <w:pStyle w:val="BodyText"/>
        <w:ind w:right="107"/>
      </w:pPr>
      <w:r>
        <w:rPr/>
        <w:t>Приучайте детей с раннего возраста соблюдать правила дорожного движения. И не забывайте, что личный пример – самая доходчивая форма обучения.</w:t>
      </w:r>
    </w:p>
    <w:p>
      <w:pPr>
        <w:pStyle w:val="BodyText"/>
        <w:ind w:right="104"/>
      </w:pPr>
      <w:r>
        <w:rPr/>
        <w:t>Многие считают, что несчастье на дорогах – случайность, и уберечься от нее невозможно. Это ошибочное мнение. Несчастье на дорогах – случайность кажущаяся. Не многим известно, что 95 процентов детей, пострадавших на дорогах, были сбиты автомобилями</w:t>
      </w:r>
      <w:r>
        <w:rPr>
          <w:spacing w:val="80"/>
        </w:rPr>
        <w:t> </w:t>
      </w:r>
      <w:r>
        <w:rPr/>
        <w:t>в повторяющихся ситуациях, так называемых «дорожных ловушках». Их надо уметь разглядеть и избегать.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5"/>
        <w:ind w:right="106"/>
      </w:pPr>
      <w:r>
        <w:rPr/>
        <w:t>Ниже приведены типичные примеры «дорожных ловушек» и обозначены причины, по которым они требуют повышенного внимания со стороны детей.</w:t>
      </w:r>
    </w:p>
    <w:p>
      <w:pPr>
        <w:pStyle w:val="Heading1"/>
        <w:spacing w:before="10"/>
      </w:pPr>
      <w:r>
        <w:rPr/>
        <w:t>Главная</w:t>
      </w:r>
      <w:r>
        <w:rPr>
          <w:spacing w:val="-4"/>
        </w:rPr>
        <w:t> </w:t>
      </w:r>
      <w:r>
        <w:rPr/>
        <w:t>опасность –</w:t>
      </w:r>
      <w:r>
        <w:rPr>
          <w:spacing w:val="-3"/>
        </w:rPr>
        <w:t> </w:t>
      </w:r>
      <w:r>
        <w:rPr/>
        <w:t>стоящая</w:t>
      </w:r>
      <w:r>
        <w:rPr>
          <w:spacing w:val="-3"/>
        </w:rPr>
        <w:t> </w:t>
      </w:r>
      <w:r>
        <w:rPr>
          <w:spacing w:val="-2"/>
        </w:rPr>
        <w:t>машина.</w:t>
      </w:r>
    </w:p>
    <w:p>
      <w:pPr>
        <w:pStyle w:val="BodyText"/>
        <w:ind w:right="104"/>
      </w:pPr>
      <w:r>
        <w:rPr/>
        <w:t>Стоящая машина – опасна. Она может скрывать за собой другой автомобиль, который движется с большой скоростью. Нельзя выходить на дорогу из-за стоящих машин. В крайнем случае, нужно осторожно выглянуть из-за стоящего автомобиля, убедиться, что опасности нет и только тогда переходить дорогу.</w:t>
      </w:r>
    </w:p>
    <w:p>
      <w:pPr>
        <w:pStyle w:val="Heading1"/>
        <w:spacing w:line="342" w:lineRule="exact" w:before="3"/>
      </w:pPr>
      <w:r>
        <w:rPr/>
        <w:t>Еще</w:t>
      </w:r>
      <w:r>
        <w:rPr>
          <w:spacing w:val="-5"/>
        </w:rPr>
        <w:t> </w:t>
      </w:r>
      <w:r>
        <w:rPr/>
        <w:t>одна</w:t>
      </w:r>
      <w:r>
        <w:rPr>
          <w:spacing w:val="-2"/>
        </w:rPr>
        <w:t> </w:t>
      </w:r>
      <w:r>
        <w:rPr/>
        <w:t>«ловушка» -</w:t>
      </w:r>
      <w:r>
        <w:rPr>
          <w:spacing w:val="-2"/>
        </w:rPr>
        <w:t> </w:t>
      </w:r>
      <w:r>
        <w:rPr/>
        <w:t>стоящий</w:t>
      </w:r>
      <w:r>
        <w:rPr>
          <w:spacing w:val="-3"/>
        </w:rPr>
        <w:t> </w:t>
      </w:r>
      <w:r>
        <w:rPr>
          <w:spacing w:val="-2"/>
        </w:rPr>
        <w:t>автобус.</w:t>
      </w:r>
    </w:p>
    <w:p>
      <w:pPr>
        <w:pStyle w:val="BodyText"/>
        <w:ind w:right="105"/>
      </w:pPr>
      <w:r>
        <w:rPr/>
        <w:t>Стоящий</w:t>
      </w:r>
      <w:r>
        <w:rPr>
          <w:spacing w:val="-3"/>
        </w:rPr>
        <w:t> </w:t>
      </w:r>
      <w:r>
        <w:rPr/>
        <w:t>автобус</w:t>
      </w:r>
      <w:r>
        <w:rPr>
          <w:spacing w:val="-4"/>
        </w:rPr>
        <w:t> </w:t>
      </w:r>
      <w:r>
        <w:rPr/>
        <w:t>закрывает</w:t>
      </w:r>
      <w:r>
        <w:rPr>
          <w:spacing w:val="-2"/>
        </w:rPr>
        <w:t> </w:t>
      </w:r>
      <w:r>
        <w:rPr/>
        <w:t>собою</w:t>
      </w:r>
      <w:r>
        <w:rPr>
          <w:spacing w:val="-4"/>
        </w:rPr>
        <w:t> </w:t>
      </w:r>
      <w:r>
        <w:rPr/>
        <w:t>участок</w:t>
      </w:r>
      <w:r>
        <w:rPr>
          <w:spacing w:val="-2"/>
        </w:rPr>
        <w:t> </w:t>
      </w:r>
      <w:r>
        <w:rPr/>
        <w:t>дороги, по</w:t>
      </w:r>
      <w:r>
        <w:rPr>
          <w:spacing w:val="-2"/>
        </w:rPr>
        <w:t> </w:t>
      </w:r>
      <w:r>
        <w:rPr/>
        <w:t>которому</w:t>
      </w:r>
      <w:r>
        <w:rPr>
          <w:spacing w:val="-4"/>
        </w:rPr>
        <w:t> </w:t>
      </w:r>
      <w:r>
        <w:rPr/>
        <w:t>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>
      <w:pPr>
        <w:pStyle w:val="Heading1"/>
        <w:spacing w:before="5"/>
      </w:pPr>
      <w:r>
        <w:rPr/>
        <w:t>Умейте</w:t>
      </w:r>
      <w:r>
        <w:rPr>
          <w:spacing w:val="-3"/>
        </w:rPr>
        <w:t> </w:t>
      </w:r>
      <w:r>
        <w:rPr/>
        <w:t>предвидеть</w:t>
      </w:r>
      <w:r>
        <w:rPr>
          <w:spacing w:val="-3"/>
        </w:rPr>
        <w:t> </w:t>
      </w:r>
      <w:r>
        <w:rPr/>
        <w:t>скрытую</w:t>
      </w:r>
      <w:r>
        <w:rPr>
          <w:spacing w:val="-2"/>
        </w:rPr>
        <w:t> опасность!</w:t>
      </w:r>
    </w:p>
    <w:p>
      <w:pPr>
        <w:pStyle w:val="BodyText"/>
        <w:ind w:right="104"/>
      </w:pPr>
      <w:r>
        <w:rPr/>
        <w:t>Из-за стоящего автомобиля, дома, забора, кустов и др. может неожиданно выехать машина. Для перехода дороги нужно выбрать</w:t>
      </w:r>
      <w:r>
        <w:rPr>
          <w:spacing w:val="40"/>
        </w:rPr>
        <w:t> </w:t>
      </w:r>
      <w:r>
        <w:rPr/>
        <w:t>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>
      <w:pPr>
        <w:pStyle w:val="Heading1"/>
        <w:spacing w:line="240" w:lineRule="auto" w:before="4"/>
      </w:pPr>
      <w:r>
        <w:rPr/>
        <w:t>Машина</w:t>
      </w:r>
      <w:r>
        <w:rPr>
          <w:spacing w:val="43"/>
        </w:rPr>
        <w:t> </w:t>
      </w:r>
      <w:r>
        <w:rPr/>
        <w:t>приближается</w:t>
      </w:r>
      <w:r>
        <w:rPr>
          <w:spacing w:val="45"/>
        </w:rPr>
        <w:t> </w:t>
      </w:r>
      <w:r>
        <w:rPr/>
        <w:t>медленно,</w:t>
      </w:r>
      <w:r>
        <w:rPr>
          <w:spacing w:val="46"/>
        </w:rPr>
        <w:t> </w:t>
      </w:r>
      <w:r>
        <w:rPr/>
        <w:t>и</w:t>
      </w:r>
      <w:r>
        <w:rPr>
          <w:spacing w:val="44"/>
        </w:rPr>
        <w:t> </w:t>
      </w:r>
      <w:r>
        <w:rPr/>
        <w:t>все</w:t>
      </w:r>
      <w:r>
        <w:rPr>
          <w:spacing w:val="48"/>
        </w:rPr>
        <w:t> </w:t>
      </w:r>
      <w:r>
        <w:rPr/>
        <w:t>же</w:t>
      </w:r>
      <w:r>
        <w:rPr>
          <w:spacing w:val="45"/>
        </w:rPr>
        <w:t> </w:t>
      </w:r>
      <w:r>
        <w:rPr/>
        <w:t>надо</w:t>
      </w:r>
      <w:r>
        <w:rPr>
          <w:spacing w:val="45"/>
        </w:rPr>
        <w:t> </w:t>
      </w:r>
      <w:r>
        <w:rPr>
          <w:spacing w:val="-2"/>
        </w:rPr>
        <w:t>пропустить</w:t>
      </w:r>
    </w:p>
    <w:p>
      <w:pPr>
        <w:spacing w:line="340" w:lineRule="exact" w:before="1"/>
        <w:ind w:left="102" w:right="0" w:firstLine="0"/>
        <w:jc w:val="left"/>
        <w:rPr>
          <w:b/>
          <w:sz w:val="30"/>
        </w:rPr>
      </w:pPr>
      <w:r>
        <w:rPr>
          <w:b/>
          <w:spacing w:val="-5"/>
          <w:sz w:val="30"/>
        </w:rPr>
        <w:t>ее.</w:t>
      </w:r>
    </w:p>
    <w:p>
      <w:pPr>
        <w:pStyle w:val="BodyText"/>
        <w:tabs>
          <w:tab w:pos="2527" w:val="left" w:leader="none"/>
          <w:tab w:pos="4381" w:val="left" w:leader="none"/>
          <w:tab w:pos="5662" w:val="left" w:leader="none"/>
          <w:tab w:pos="6742" w:val="left" w:leader="none"/>
          <w:tab w:pos="8186" w:val="left" w:leader="none"/>
          <w:tab w:pos="8709" w:val="left" w:leader="none"/>
        </w:tabs>
        <w:spacing w:line="340" w:lineRule="exact"/>
        <w:ind w:left="954" w:right="0" w:firstLine="0"/>
        <w:jc w:val="left"/>
      </w:pPr>
      <w:r>
        <w:rPr>
          <w:spacing w:val="-2"/>
        </w:rPr>
        <w:t>Медленно</w:t>
      </w:r>
      <w:r>
        <w:rPr/>
        <w:tab/>
      </w:r>
      <w:r>
        <w:rPr>
          <w:spacing w:val="-2"/>
        </w:rPr>
        <w:t>движущаяся</w:t>
      </w:r>
      <w:r>
        <w:rPr/>
        <w:tab/>
      </w:r>
      <w:r>
        <w:rPr>
          <w:spacing w:val="-2"/>
        </w:rPr>
        <w:t>машина</w:t>
      </w:r>
      <w:r>
        <w:rPr/>
        <w:tab/>
      </w:r>
      <w:r>
        <w:rPr>
          <w:spacing w:val="-2"/>
        </w:rPr>
        <w:t>может</w:t>
      </w:r>
      <w:r>
        <w:rPr/>
        <w:tab/>
      </w:r>
      <w:r>
        <w:rPr>
          <w:spacing w:val="-2"/>
        </w:rPr>
        <w:t>скрывать</w:t>
      </w:r>
      <w:r>
        <w:rPr/>
        <w:tab/>
      </w:r>
      <w:r>
        <w:rPr>
          <w:spacing w:val="-5"/>
        </w:rPr>
        <w:t>за</w:t>
      </w:r>
      <w:r>
        <w:rPr/>
        <w:tab/>
      </w:r>
      <w:r>
        <w:rPr>
          <w:spacing w:val="-2"/>
        </w:rPr>
        <w:t>собой</w:t>
      </w:r>
    </w:p>
    <w:p>
      <w:pPr>
        <w:pStyle w:val="BodyText"/>
        <w:spacing w:before="1"/>
        <w:ind w:right="111" w:firstLine="0"/>
      </w:pPr>
      <w:r>
        <w:rPr/>
        <w:t>автомобиль, идущий на большой скорости. Ребенок часто не подозревает, что за одной машиной может быть скрыта другая.</w:t>
      </w:r>
    </w:p>
    <w:p>
      <w:pPr>
        <w:pStyle w:val="Heading1"/>
        <w:spacing w:before="8"/>
      </w:pPr>
      <w:r>
        <w:rPr/>
        <w:t>И</w:t>
      </w:r>
      <w:r>
        <w:rPr>
          <w:spacing w:val="-5"/>
        </w:rPr>
        <w:t> </w:t>
      </w:r>
      <w:r>
        <w:rPr/>
        <w:t>у</w:t>
      </w:r>
      <w:r>
        <w:rPr>
          <w:spacing w:val="-3"/>
        </w:rPr>
        <w:t> </w:t>
      </w:r>
      <w:r>
        <w:rPr/>
        <w:t>светофора</w:t>
      </w:r>
      <w:r>
        <w:rPr>
          <w:spacing w:val="-3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встретить</w:t>
      </w:r>
      <w:r>
        <w:rPr>
          <w:spacing w:val="-2"/>
        </w:rPr>
        <w:t> опасность.</w:t>
      </w:r>
    </w:p>
    <w:p>
      <w:pPr>
        <w:pStyle w:val="BodyText"/>
        <w:ind w:right="111"/>
      </w:pPr>
      <w:r>
        <w:rPr/>
        <w:t>Сегодня на дорогах города мы постоянно сталкиваемся с тем, что водители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Но зеленый свет светофора не отменяет необходимости быть предельно внимательным!</w:t>
      </w:r>
    </w:p>
    <w:p>
      <w:pPr>
        <w:pStyle w:val="Heading1"/>
        <w:spacing w:line="342" w:lineRule="exact" w:before="4"/>
      </w:pPr>
      <w:r>
        <w:rPr/>
        <w:t>Пустую</w:t>
      </w:r>
      <w:r>
        <w:rPr>
          <w:spacing w:val="-3"/>
        </w:rPr>
        <w:t> </w:t>
      </w:r>
      <w:r>
        <w:rPr/>
        <w:t>улицу</w:t>
      </w:r>
      <w:r>
        <w:rPr>
          <w:spacing w:val="-2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часто</w:t>
      </w:r>
      <w:r>
        <w:rPr>
          <w:spacing w:val="-3"/>
        </w:rPr>
        <w:t> </w:t>
      </w:r>
      <w:r>
        <w:rPr/>
        <w:t>перебегают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глядя.</w:t>
      </w:r>
    </w:p>
    <w:p>
      <w:pPr>
        <w:pStyle w:val="BodyText"/>
        <w:ind w:right="106"/>
      </w:pPr>
      <w:r>
        <w:rPr/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останавливаться, оглядываться, прислушиваться – и только после этого переходить улицу.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Heading1"/>
        <w:spacing w:line="240" w:lineRule="auto" w:before="72"/>
        <w:ind w:left="102" w:right="112" w:firstLine="851"/>
      </w:pPr>
      <w:r>
        <w:rPr/>
        <w:t>Стоя на осевой линии, помните: сзади может оказаться </w:t>
      </w:r>
      <w:r>
        <w:rPr>
          <w:spacing w:val="-2"/>
        </w:rPr>
        <w:t>машина!</w:t>
      </w:r>
    </w:p>
    <w:p>
      <w:pPr>
        <w:pStyle w:val="BodyText"/>
        <w:ind w:right="107"/>
      </w:pPr>
      <w:r>
        <w:rPr/>
        <w:t>Дойдя до осевой линии и остановившись, дети обычно следят только за машинами, двигающимися с правой стороны, и забывают об автомобилях, проезжающих у них за спиной. Испугавшись, ребенок может сделать шаг назад –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>
      <w:pPr>
        <w:pStyle w:val="Heading1"/>
        <w:spacing w:line="342" w:lineRule="exact"/>
      </w:pPr>
      <w:r>
        <w:rPr/>
        <w:t>На</w:t>
      </w:r>
      <w:r>
        <w:rPr>
          <w:spacing w:val="-1"/>
        </w:rPr>
        <w:t> </w:t>
      </w:r>
      <w:r>
        <w:rPr/>
        <w:t>улице</w:t>
      </w:r>
      <w:r>
        <w:rPr>
          <w:spacing w:val="-2"/>
        </w:rPr>
        <w:t> </w:t>
      </w:r>
      <w:r>
        <w:rPr/>
        <w:t>крепко</w:t>
      </w:r>
      <w:r>
        <w:rPr>
          <w:spacing w:val="-1"/>
        </w:rPr>
        <w:t> </w:t>
      </w:r>
      <w:r>
        <w:rPr/>
        <w:t>держите</w:t>
      </w:r>
      <w:r>
        <w:rPr>
          <w:spacing w:val="-2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за </w:t>
      </w:r>
      <w:r>
        <w:rPr>
          <w:spacing w:val="-2"/>
        </w:rPr>
        <w:t>руку!</w:t>
      </w:r>
    </w:p>
    <w:p>
      <w:pPr>
        <w:pStyle w:val="BodyText"/>
      </w:pPr>
      <w:r>
        <w:rPr/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>
      <w:pPr>
        <w:pStyle w:val="Heading1"/>
        <w:spacing w:before="6"/>
      </w:pPr>
      <w:r>
        <w:rPr/>
        <w:t>Арки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выезды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дворов –</w:t>
      </w:r>
      <w:r>
        <w:rPr>
          <w:spacing w:val="-2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скрытой</w:t>
      </w:r>
      <w:r>
        <w:rPr>
          <w:spacing w:val="-3"/>
        </w:rPr>
        <w:t> </w:t>
      </w:r>
      <w:r>
        <w:rPr>
          <w:spacing w:val="-2"/>
        </w:rPr>
        <w:t>опасности.</w:t>
      </w:r>
    </w:p>
    <w:p>
      <w:pPr>
        <w:pStyle w:val="BodyText"/>
        <w:ind w:right="106"/>
      </w:pPr>
      <w:r>
        <w:rPr/>
        <w:t>В крупных городах местом повышенной опасности являются арки, через которые из дворов на проезжую часть выезжают машины.</w:t>
      </w:r>
      <w:r>
        <w:rPr>
          <w:spacing w:val="40"/>
        </w:rPr>
        <w:t> </w:t>
      </w:r>
      <w:r>
        <w:rPr/>
        <w:t>Не допускайте, чтобы ребенок бежал мимо арки впереди взрослого: его необходимо держать за руку.</w:t>
      </w:r>
    </w:p>
    <w:p>
      <w:pPr>
        <w:pStyle w:val="BodyText"/>
        <w:ind w:right="107"/>
      </w:pPr>
      <w:r>
        <w:rPr/>
        <w:t>Помните! Ребенок учится законам улицы, беря пример с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</w:t>
      </w:r>
      <w:r>
        <w:rPr>
          <w:spacing w:val="-2"/>
        </w:rPr>
        <w:t>движения.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right="109" w:firstLine="851"/>
      <w:jc w:val="both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 w:line="340" w:lineRule="exact"/>
      <w:ind w:left="954"/>
      <w:jc w:val="both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</dc:creator>
  <dcterms:created xsi:type="dcterms:W3CDTF">2024-11-20T07:15:48Z</dcterms:created>
  <dcterms:modified xsi:type="dcterms:W3CDTF">2024-11-20T07:15:48Z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2010</vt:lpwstr>
  </property>
</Properties>
</file>