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Рекомендации родителям  по формированию навыков поведения            на улицах города.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  <w:u w:val="single"/>
        </w:rPr>
        <w:t>Навык переключения на улицу</w:t>
      </w:r>
      <w:r>
        <w:rPr>
          <w:rStyle w:val="c0"/>
          <w:color w:val="000000"/>
          <w:sz w:val="28"/>
          <w:szCs w:val="28"/>
        </w:rPr>
        <w:t>: подходя к дороге, остановитесь, осмотрите улицу в обоих направлениях.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7"/>
          <w:color w:val="000000"/>
          <w:sz w:val="28"/>
          <w:szCs w:val="28"/>
          <w:u w:val="single"/>
        </w:rPr>
        <w:t>Навык спокойного, уверенного поведения на улице</w:t>
      </w:r>
      <w:r>
        <w:rPr>
          <w:rStyle w:val="c0"/>
          <w:color w:val="000000"/>
          <w:sz w:val="28"/>
          <w:szCs w:val="28"/>
        </w:rPr>
        <w:t>: уходя из дома, не опаздывайте, выходите заблаговременно, чтобы при спокойной ходьбе иметь запас времени.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  <w:u w:val="single"/>
        </w:rPr>
        <w:t>Навык переключения на самоконтроль</w:t>
      </w:r>
      <w:r>
        <w:rPr>
          <w:rStyle w:val="c0"/>
          <w:color w:val="000000"/>
          <w:sz w:val="28"/>
          <w:szCs w:val="28"/>
        </w:rPr>
        <w:t>: умение следить за своим поведением формируется ежедневно под руководством родителей.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  <w:u w:val="single"/>
        </w:rPr>
        <w:t>Навык предвидения опасности</w:t>
      </w:r>
      <w:r>
        <w:rPr>
          <w:rStyle w:val="c0"/>
          <w:color w:val="000000"/>
          <w:sz w:val="28"/>
          <w:szCs w:val="28"/>
        </w:rPr>
        <w:t>: ребенок должен видеть своими глазами, что за разными предметами на улице часто скрывается опасность.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Важно чтобы родители были примером для детей в соблюдении правил дорожного движения!   Не спешите, переходите дорогу размеренным шагом!  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  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Не переходите дорогу на красный или жёлтый сигнал светофора.     Переходите дорогу только в местах, обозначенных дорожным знаком «Пешеходный переход».   Из автобуса, троллейбуса, трамвая, такси выходите первыми. В противном случае ребёнок может упасть или побежать на проезжую часть дороги.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Привлекайте ребёнка к участию в ваших наблюдениях за обстановкой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дороге: показывайте ему те машины, которые готовятся поворачивать, едут с большой скоростью и т.д.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Не выходите с ребёнком из-за машины, кустов, не осмотрев предварительно дороги, – это типичная ошибка, и нельзя допускать, чтобы дети её повторяли.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оставляйте детей без присмотра на улице, не разрешайте им играть вблизи проезжей части.  </w:t>
      </w:r>
    </w:p>
    <w:p w:rsidR="005E3914" w:rsidRDefault="005E3914" w:rsidP="005E39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</w:p>
    <w:p w:rsidR="001644B2" w:rsidRDefault="001644B2"/>
    <w:sectPr w:rsidR="001644B2" w:rsidSect="001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14"/>
    <w:rsid w:val="001644B2"/>
    <w:rsid w:val="00553F30"/>
    <w:rsid w:val="005E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3914"/>
  </w:style>
  <w:style w:type="character" w:customStyle="1" w:styleId="c7">
    <w:name w:val="c7"/>
    <w:basedOn w:val="a0"/>
    <w:rsid w:val="005E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2023-11-02T07:49:00Z</dcterms:created>
  <dcterms:modified xsi:type="dcterms:W3CDTF">2023-11-02T07:49:00Z</dcterms:modified>
</cp:coreProperties>
</file>